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A80" w:rsidRPr="000F02EB" w:rsidRDefault="00D01B48">
      <w:pPr>
        <w:pStyle w:val="ConsPlusNormal"/>
        <w:jc w:val="center"/>
        <w:rPr>
          <w:b/>
        </w:rPr>
      </w:pPr>
      <w:r w:rsidRPr="000F02EB">
        <w:rPr>
          <w:b/>
        </w:rPr>
        <w:t>Отдельные положения должностного регламента</w:t>
      </w:r>
    </w:p>
    <w:p w:rsidR="000F02EB" w:rsidRDefault="008619D2">
      <w:pPr>
        <w:pStyle w:val="ConsPlusNormal"/>
        <w:jc w:val="center"/>
        <w:rPr>
          <w:b/>
        </w:rPr>
      </w:pPr>
      <w:r w:rsidRPr="000F02EB">
        <w:rPr>
          <w:b/>
        </w:rPr>
        <w:t>старшего государственного налогового инспектора</w:t>
      </w:r>
      <w:r w:rsidR="000F02EB">
        <w:rPr>
          <w:b/>
        </w:rPr>
        <w:t xml:space="preserve">, </w:t>
      </w:r>
    </w:p>
    <w:p w:rsidR="000F02EB" w:rsidRDefault="000F02EB">
      <w:pPr>
        <w:pStyle w:val="ConsPlusNormal"/>
        <w:jc w:val="center"/>
        <w:rPr>
          <w:b/>
        </w:rPr>
      </w:pPr>
      <w:bookmarkStart w:id="0" w:name="_GoBack"/>
      <w:bookmarkEnd w:id="0"/>
      <w:r w:rsidRPr="000F02EB">
        <w:rPr>
          <w:b/>
        </w:rPr>
        <w:t>государственного налогового инспектора</w:t>
      </w:r>
    </w:p>
    <w:p w:rsidR="009103CB" w:rsidRPr="000F02EB" w:rsidRDefault="00F1497C">
      <w:pPr>
        <w:pStyle w:val="ConsPlusNormal"/>
        <w:jc w:val="center"/>
        <w:rPr>
          <w:b/>
        </w:rPr>
      </w:pPr>
      <w:r w:rsidRPr="000F02EB">
        <w:rPr>
          <w:b/>
        </w:rPr>
        <w:t xml:space="preserve">отдела </w:t>
      </w:r>
      <w:r w:rsidR="00B55A7F" w:rsidRPr="000F02EB">
        <w:rPr>
          <w:b/>
        </w:rPr>
        <w:t>камеральных</w:t>
      </w:r>
      <w:r w:rsidR="000F02EB">
        <w:rPr>
          <w:b/>
        </w:rPr>
        <w:t xml:space="preserve"> </w:t>
      </w:r>
      <w:r w:rsidR="00B55A7F" w:rsidRPr="000F02EB">
        <w:rPr>
          <w:b/>
        </w:rPr>
        <w:t>проверок №2</w:t>
      </w:r>
      <w:r w:rsidR="00662A80" w:rsidRPr="000F02EB">
        <w:rPr>
          <w:b/>
        </w:rPr>
        <w:t xml:space="preserve"> </w:t>
      </w:r>
    </w:p>
    <w:p w:rsidR="00745B38" w:rsidRPr="000F02EB" w:rsidRDefault="00662A80">
      <w:pPr>
        <w:pStyle w:val="ConsPlusNormal"/>
        <w:jc w:val="center"/>
        <w:rPr>
          <w:b/>
        </w:rPr>
      </w:pPr>
      <w:r w:rsidRPr="000F02EB">
        <w:rPr>
          <w:b/>
        </w:rPr>
        <w:t>Инспекции Федеральной налоговой службы № 3 по г. Москве</w:t>
      </w:r>
    </w:p>
    <w:p w:rsidR="00745B38" w:rsidRDefault="00745B38" w:rsidP="00D01B48">
      <w:pPr>
        <w:pStyle w:val="ConsPlusNormal"/>
        <w:spacing w:before="280"/>
        <w:ind w:firstLine="540"/>
        <w:jc w:val="both"/>
      </w:pPr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E733C3" w:rsidRPr="00E733C3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и умения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</w:p>
    <w:p w:rsidR="00E67DFC" w:rsidRDefault="00745B38">
      <w:pPr>
        <w:pStyle w:val="ConsPlusNormal"/>
        <w:spacing w:before="280"/>
        <w:ind w:firstLine="540"/>
        <w:jc w:val="both"/>
      </w:pPr>
      <w:r>
        <w:t xml:space="preserve">В сфере законодательства Российской Федерации: </w:t>
      </w:r>
      <w:r w:rsidR="00E67DFC" w:rsidRPr="00E67DFC">
        <w:t xml:space="preserve"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                       от 27 июля 2004 г. № 79-ФЗ "О государственной гражданской службе Российской Федерации";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Федеральный закон от 6 декабря 2011 г. № 402-ФЗ "О бухгалтерском учете"; постановление Правительства Российской Федерации от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рынков"; приказ Министерства финансов Российской Федерации от 17 сентября 2020 г. № 204н «Об утверждении федеральных стандартов бухгалтерского учета </w:t>
      </w:r>
      <w:proofErr w:type="spellStart"/>
      <w:r w:rsidR="00E67DFC" w:rsidRPr="00E67DFC">
        <w:t>фсбу</w:t>
      </w:r>
      <w:proofErr w:type="spellEnd"/>
      <w:r w:rsidR="00E67DFC" w:rsidRPr="00E67DFC">
        <w:t xml:space="preserve"> 6/2020 "основные средства" и </w:t>
      </w:r>
      <w:proofErr w:type="spellStart"/>
      <w:r w:rsidR="00E67DFC" w:rsidRPr="00E67DFC">
        <w:t>фсбу</w:t>
      </w:r>
      <w:proofErr w:type="spellEnd"/>
      <w:r w:rsidR="00E67DFC" w:rsidRPr="00E67DFC">
        <w:t xml:space="preserve"> 26/2020 "капитальные вложения"»; Договор о Евразийском экономическом союзе от 29 мая 2014 г.; приказ МНС России от 17 ноября 2003 г. № БГ-3-06/627@ "Об утверждении единых требований к формированию информационных ресурсов по камеральным и </w:t>
      </w:r>
      <w:r w:rsidR="00E67DFC" w:rsidRPr="00E67DFC">
        <w:lastRenderedPageBreak/>
        <w:t>выездным налоговым проверкам"; приказ ФНС России от 10 февраля 2017 г. №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приказ ФНС России от 19 июля 2018 г. № ММВ-7-2/460@ "Об утверждении форм и форматов направления налоговыми органами запросов в банк (оператору по переводу денежных средств) в электронной форме"; приказ ФНС России от 7 ноября 2018 г.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письмо ФНС России от 16 июля 2013 г. № АС-4-2/12705 "О рекомендациях по проведению камеральных налоговых проверок".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7DFC" w:rsidRDefault="00745B38" w:rsidP="00E733C3">
      <w:pPr>
        <w:pStyle w:val="ConsPlusNormal"/>
        <w:spacing w:before="280"/>
        <w:ind w:firstLine="540"/>
        <w:jc w:val="both"/>
        <w:rPr>
          <w:sz w:val="26"/>
          <w:szCs w:val="26"/>
        </w:rPr>
      </w:pPr>
      <w:r>
        <w:t xml:space="preserve">Иные профессиональные знания: </w:t>
      </w:r>
      <w:r w:rsidR="00E67DFC" w:rsidRPr="00E67DFC"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E733C3" w:rsidRPr="00E733C3" w:rsidRDefault="00745B38" w:rsidP="00E67DFC">
      <w:pPr>
        <w:pStyle w:val="ConsPlusNormal"/>
        <w:spacing w:before="280"/>
        <w:ind w:firstLine="539"/>
        <w:jc w:val="both"/>
      </w:pPr>
      <w:r w:rsidRPr="00E733C3">
        <w:t>Наличие функциональных знаний</w:t>
      </w:r>
      <w:r>
        <w:t xml:space="preserve">: </w:t>
      </w:r>
      <w:r w:rsidR="00E67DFC" w:rsidRPr="00E67DFC">
        <w:t xml:space="preserve"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</w:t>
      </w:r>
      <w:r w:rsidR="00E67DFC" w:rsidRPr="00E67DFC">
        <w:lastRenderedPageBreak/>
        <w:t>проверки</w:t>
      </w:r>
      <w:r w:rsidR="00E733C3" w:rsidRPr="00E733C3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67DFC" w:rsidRPr="00E67DFC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</w:t>
      </w:r>
      <w:r w:rsidR="00EF188B" w:rsidRPr="00EF188B">
        <w:t>.</w:t>
      </w:r>
    </w:p>
    <w:p w:rsidR="00E67DFC" w:rsidRDefault="00745B38" w:rsidP="000F355E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E67DFC" w:rsidRPr="00E67DFC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</w:t>
      </w:r>
      <w:r w:rsidR="00E67DFC">
        <w:t>.</w:t>
      </w:r>
    </w:p>
    <w:p w:rsidR="000F355E" w:rsidRPr="000F355E" w:rsidRDefault="00745B38" w:rsidP="000F355E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E67DFC" w:rsidRPr="00E67DFC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0F355E" w:rsidRPr="000F355E">
        <w:t>.</w:t>
      </w:r>
    </w:p>
    <w:p w:rsidR="00745B38" w:rsidRDefault="00745B38" w:rsidP="000F355E">
      <w:pPr>
        <w:pStyle w:val="ConsPlusNormal"/>
        <w:spacing w:before="280"/>
        <w:ind w:firstLine="540"/>
        <w:jc w:val="both"/>
      </w:pPr>
    </w:p>
    <w:p w:rsidR="00745B38" w:rsidRDefault="00745B38">
      <w:pPr>
        <w:pStyle w:val="ConsPlusNormal"/>
        <w:jc w:val="center"/>
        <w:outlineLvl w:val="1"/>
      </w:pPr>
      <w:r>
        <w:t xml:space="preserve"> 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Основные обязанности </w:t>
      </w:r>
      <w:r w:rsidR="004F260D" w:rsidRPr="004F260D">
        <w:t>старшего государственного налогового инспектора</w:t>
      </w:r>
      <w:r w:rsidR="009103CB">
        <w:rPr>
          <w:rFonts w:eastAsia="Times New Roman"/>
          <w:sz w:val="24"/>
          <w:szCs w:val="24"/>
        </w:rPr>
        <w:t xml:space="preserve">, </w:t>
      </w:r>
      <w:r w:rsidR="009103CB" w:rsidRPr="009103CB">
        <w:t>государственн</w:t>
      </w:r>
      <w:r w:rsidR="009103CB">
        <w:t>ого</w:t>
      </w:r>
      <w:r w:rsidR="009103CB" w:rsidRPr="009103CB">
        <w:t xml:space="preserve"> налогов</w:t>
      </w:r>
      <w:r w:rsidR="009103CB">
        <w:t>ого</w:t>
      </w:r>
      <w:r w:rsidR="009103CB" w:rsidRPr="009103CB">
        <w:t xml:space="preserve"> инспектор</w:t>
      </w:r>
      <w:r w:rsidR="009103CB">
        <w:t>а</w:t>
      </w:r>
      <w:r>
        <w:t xml:space="preserve">, а также ограничения, запреты и требования установлены </w:t>
      </w:r>
      <w:r w:rsidRPr="00762FD5">
        <w:t xml:space="preserve">статьями 15 - </w:t>
      </w:r>
      <w:hyperlink r:id="rId6">
        <w:r w:rsidRPr="00762FD5">
          <w:t>18</w:t>
        </w:r>
      </w:hyperlink>
      <w:r w:rsidRPr="00762FD5">
        <w:t xml:space="preserve">, </w:t>
      </w:r>
      <w:hyperlink r:id="rId7">
        <w:r w:rsidRPr="00762FD5">
          <w:t>20</w:t>
        </w:r>
      </w:hyperlink>
      <w:r w:rsidRPr="00762FD5">
        <w:t xml:space="preserve">, </w:t>
      </w:r>
      <w:hyperlink r:id="rId8">
        <w:r w:rsidRPr="00762FD5">
          <w:t>20.1</w:t>
        </w:r>
      </w:hyperlink>
      <w:r w:rsidRPr="00762FD5">
        <w:t xml:space="preserve">, </w:t>
      </w:r>
      <w:hyperlink r:id="rId9">
        <w:r w:rsidRPr="00762FD5">
          <w:t>20.2</w:t>
        </w:r>
      </w:hyperlink>
      <w:r w:rsidRPr="00762FD5">
        <w:t xml:space="preserve">, </w:t>
      </w:r>
      <w:hyperlink r:id="rId10">
        <w:r w:rsidRPr="00762FD5">
          <w:t>20.3</w:t>
        </w:r>
      </w:hyperlink>
      <w:r>
        <w:t xml:space="preserve"> Федерального закона от 27.07.2004 </w:t>
      </w:r>
      <w:r w:rsidR="002E6194">
        <w:t>№</w:t>
      </w:r>
      <w:r>
        <w:t xml:space="preserve"> 79-ФЗ "О государственной гражданской службе Российской Федерации" (далее - Федеральный закон N 79-ФЗ).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EF188B">
        <w:t xml:space="preserve">отдел </w:t>
      </w:r>
      <w:r w:rsidR="002E6194">
        <w:t>камеральных проверок №2</w:t>
      </w:r>
      <w:r w:rsidR="00EF188B">
        <w:t xml:space="preserve"> Инспекции Федеральной налоговой службы № 3 по г. Москве</w:t>
      </w:r>
      <w:r>
        <w:t xml:space="preserve"> </w:t>
      </w:r>
      <w:r w:rsidR="00C25946">
        <w:t>старший государственный налоговый инспектор</w:t>
      </w:r>
      <w:r w:rsidR="009103CB">
        <w:t xml:space="preserve">, </w:t>
      </w:r>
      <w:r w:rsidR="009103CB" w:rsidRPr="009103CB">
        <w:t>государственный налоговый инспектор</w:t>
      </w:r>
      <w:r w:rsidR="00C25946">
        <w:t xml:space="preserve"> </w:t>
      </w:r>
      <w:r>
        <w:t>обязан: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Осуществлять проведение контроля за соблюдением налогоплательщиками, плательщиками сборов и налоговыми агентами, состоящими н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 xml:space="preserve"> Осуществлять взаимодействие с правоохранительными и иными контролирующими органами по предмету деятельности Отдела;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 xml:space="preserve">Осуществлять проведение мониторинга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</w:t>
      </w:r>
      <w:r w:rsidRPr="002E6194">
        <w:lastRenderedPageBreak/>
        <w:t>внутренних и внешних источников;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Осуществлять составление протокола об административном правонарушении в отношении налогоплательщиков, не представивших налоговые декларации в установленный срок;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ab/>
        <w:t>Осуществлять проведение мониторинга и проведение камеральных налоговых проверок налоговых деклараций по НДС и акцизам с заявленными суммами возмещения НДС из бюджета;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Осуществлять проведение камеральных налоговых проверок обоснованности применения налоговой ставки 0 процентов;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Осуществлять оформление результатов камеральной налоговой проверки;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Осуществлять передачу в правовой отдел материалов для обеспечения производства по делам о нарушениях законодательства о налогах и сборах;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Осуществлять проведение камеральных налоговых проверок деклараций по косвенным налогам и проверять заявления о ввозе и уплате косвенных налогов;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Осуществлять работу по устранению расхождений, связанных с авансами (полученными/выданными);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Осуществлять подготовку ответов на письменные запросы налогоплательщиков по вопросам, входящим в компетенцию структурного подразделения;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В рамках проведения камеральных налоговых проверок направлять запросы в Таможенные и другие органы и организации, располагающие информацией и сведениями, имеющими значение для результатов камеральных проверок;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Проводить мероприятия налогового контроля с использованием АСК-НДС; единого государственного реестра налогоплательщиков (ЕГРН), анализировать полные сведения о физических лицах; единого государственного реестра юридических лиц (ЕГРЮЛ), анализировать полные сведения о юридических лицах; единого государственного реестра индивидуальных предпринимателей (ЕГРИП), анализировать полные сведения о индивидуальных предпринимателях; таможня-Ф; СМЭВ; НДС; однодневки; программного комплекса визуального анализа информации для автоматизации процессов налогового контроля (ПК ВАИ); среднесписочной численности работников; сведений из Банка России; налоговые риски организации; допросы и осмотры; сведения о лицах, отказавшихся в суде от участия в организации; учет схем уклонения от налогообложения; лицензии;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 xml:space="preserve">Проводить анализа о деятельности налогоплательщиков, на основании информации полученной из внешних источников, в том числе из </w:t>
      </w:r>
      <w:r w:rsidRPr="002E6194">
        <w:lastRenderedPageBreak/>
        <w:t>правоохранительных, таможенных и любых других контролирующих органов;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Формировать отчетность по направление деятельности отдела;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 xml:space="preserve">Осуществлять своевременное формирование актуальной информации в </w:t>
      </w:r>
      <w:r w:rsidRPr="002E6194">
        <w:br/>
        <w:t>ПК АИС «Налог-3»;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Соблюдать при исполнении должностных обязанностей права и законные интересы граждан и организаций;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Соблюдать служебный распорядок Инспекции;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Поддерживать уровень квалификации, необходимый для надлежащего исполнения должностных обязанностей;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Беречь государственное имущество, в том числе предоставленное ему для исполнения должностных обязанностей;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 xml:space="preserve">Соблюдать требования к служебному поведению гражданского служащего, установленные </w:t>
      </w:r>
      <w:r w:rsidRPr="002E6194">
        <w:rPr>
          <w:bCs/>
        </w:rPr>
        <w:t>статьей 18</w:t>
      </w:r>
      <w:r w:rsidRPr="002E6194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Участвовать в подготовке информации в Управление Федеральной налоговой службы по г. Москве по поручению начальника отдела;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Осуществлять ведение в установленном порядке делопроизводства отдела;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Соблюдать исполнительную дисциплину;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</w:pPr>
      <w:r w:rsidRPr="002E6194">
        <w:t>Исполнять иные поручения начальника Инспекции и его заместителей, а также начальника отдела, связанных с деятельностью отдела или Инспекции;</w:t>
      </w:r>
    </w:p>
    <w:p w:rsidR="002E6194" w:rsidRPr="002E6194" w:rsidRDefault="002E6194" w:rsidP="002E6194">
      <w:pPr>
        <w:pStyle w:val="ConsPlusNormal"/>
        <w:spacing w:before="280"/>
        <w:ind w:firstLine="540"/>
        <w:jc w:val="both"/>
        <w:rPr>
          <w:i/>
        </w:rPr>
      </w:pPr>
      <w:r w:rsidRPr="002E6194">
        <w:t>Обеспечивать сохранность служебного удостоверения.</w:t>
      </w:r>
    </w:p>
    <w:sectPr w:rsidR="002E6194" w:rsidRPr="002E6194" w:rsidSect="00C25946">
      <w:headerReference w:type="default" r:id="rId11"/>
      <w:pgSz w:w="11906" w:h="16838"/>
      <w:pgMar w:top="709" w:right="567" w:bottom="851" w:left="1134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4841497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2EB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82162"/>
    <w:rsid w:val="000C02B2"/>
    <w:rsid w:val="000F02EB"/>
    <w:rsid w:val="000F355E"/>
    <w:rsid w:val="001A54E2"/>
    <w:rsid w:val="002830D3"/>
    <w:rsid w:val="002923BF"/>
    <w:rsid w:val="002E6194"/>
    <w:rsid w:val="0036176E"/>
    <w:rsid w:val="0040768E"/>
    <w:rsid w:val="00457713"/>
    <w:rsid w:val="004C34E5"/>
    <w:rsid w:val="004F260D"/>
    <w:rsid w:val="00657130"/>
    <w:rsid w:val="00662A80"/>
    <w:rsid w:val="006837AB"/>
    <w:rsid w:val="006A2BA0"/>
    <w:rsid w:val="006D69E5"/>
    <w:rsid w:val="00745B38"/>
    <w:rsid w:val="00762FD5"/>
    <w:rsid w:val="007B13D4"/>
    <w:rsid w:val="008619D2"/>
    <w:rsid w:val="008F70E0"/>
    <w:rsid w:val="009103CB"/>
    <w:rsid w:val="009D6A70"/>
    <w:rsid w:val="00B55A7F"/>
    <w:rsid w:val="00B97662"/>
    <w:rsid w:val="00C25946"/>
    <w:rsid w:val="00D01B48"/>
    <w:rsid w:val="00D524AA"/>
    <w:rsid w:val="00E67DFC"/>
    <w:rsid w:val="00E733C3"/>
    <w:rsid w:val="00E741E4"/>
    <w:rsid w:val="00EF188B"/>
    <w:rsid w:val="00F1497C"/>
    <w:rsid w:val="00F4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E733C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E733C3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2BA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2B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83113&amp;dst=47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3113&amp;dst=2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4</cp:revision>
  <cp:lastPrinted>2025-03-03T12:38:00Z</cp:lastPrinted>
  <dcterms:created xsi:type="dcterms:W3CDTF">2025-03-04T13:59:00Z</dcterms:created>
  <dcterms:modified xsi:type="dcterms:W3CDTF">2025-06-02T12:28:00Z</dcterms:modified>
</cp:coreProperties>
</file>